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4B61" w14:textId="77777777" w:rsidR="00467579" w:rsidRPr="003D7E7A" w:rsidRDefault="00467579" w:rsidP="00467579">
      <w:pPr>
        <w:tabs>
          <w:tab w:val="left" w:pos="360"/>
        </w:tabs>
        <w:spacing w:after="0" w:line="240" w:lineRule="auto"/>
        <w:rPr>
          <w:rFonts w:ascii="Arial" w:hAnsi="Arial" w:cs="Arial"/>
          <w:b/>
          <w:sz w:val="28"/>
          <w:szCs w:val="28"/>
          <w:lang w:val="en-US" w:eastAsia="id-ID"/>
        </w:rPr>
      </w:pPr>
      <w:r w:rsidRPr="00DC3944">
        <w:rPr>
          <w:rFonts w:ascii="Arial" w:hAnsi="Arial" w:cs="Arial"/>
          <w:b/>
          <w:sz w:val="28"/>
          <w:szCs w:val="28"/>
          <w:lang w:eastAsia="id-ID"/>
        </w:rPr>
        <w:t xml:space="preserve">Program Officer </w:t>
      </w:r>
      <w:r>
        <w:rPr>
          <w:rFonts w:ascii="Arial" w:hAnsi="Arial" w:cs="Arial"/>
          <w:b/>
          <w:sz w:val="28"/>
          <w:szCs w:val="28"/>
          <w:lang w:val="en-US" w:eastAsia="id-ID"/>
        </w:rPr>
        <w:t>Natural Resources</w:t>
      </w:r>
    </w:p>
    <w:p w14:paraId="3F25A05B" w14:textId="77777777" w:rsidR="00467579" w:rsidRPr="00630235" w:rsidRDefault="00467579" w:rsidP="00467579">
      <w:pPr>
        <w:spacing w:after="0" w:line="240" w:lineRule="auto"/>
        <w:rPr>
          <w:rFonts w:ascii="Arial" w:hAnsi="Arial" w:cs="Arial"/>
          <w:b/>
          <w:lang w:val="en-US" w:eastAsia="id-ID"/>
        </w:rPr>
      </w:pPr>
      <w:r>
        <w:rPr>
          <w:rFonts w:ascii="Arial" w:hAnsi="Arial" w:cs="Arial"/>
          <w:b/>
          <w:lang w:val="en-US" w:eastAsia="id-ID"/>
        </w:rPr>
        <w:t>(</w:t>
      </w:r>
      <w:r w:rsidRPr="00630235">
        <w:rPr>
          <w:rFonts w:ascii="Arial" w:hAnsi="Arial" w:cs="Arial"/>
          <w:b/>
          <w:lang w:val="en-US" w:eastAsia="id-ID"/>
        </w:rPr>
        <w:t>Position Code: PO</w:t>
      </w:r>
      <w:r>
        <w:rPr>
          <w:rFonts w:ascii="Arial" w:hAnsi="Arial" w:cs="Arial"/>
          <w:b/>
          <w:lang w:val="en-US" w:eastAsia="id-ID"/>
        </w:rPr>
        <w:t>NR</w:t>
      </w:r>
      <w:r w:rsidRPr="00630235">
        <w:rPr>
          <w:rFonts w:ascii="Arial" w:hAnsi="Arial" w:cs="Arial"/>
          <w:b/>
          <w:lang w:val="en-US" w:eastAsia="id-ID"/>
        </w:rPr>
        <w:t>)</w:t>
      </w:r>
    </w:p>
    <w:p w14:paraId="21858DEA" w14:textId="77777777" w:rsidR="00467579" w:rsidRPr="00DC3944" w:rsidRDefault="00467579" w:rsidP="00467579">
      <w:pPr>
        <w:spacing w:after="0" w:line="240" w:lineRule="auto"/>
        <w:rPr>
          <w:rFonts w:ascii="Arial" w:hAnsi="Arial" w:cs="Arial"/>
          <w:sz w:val="20"/>
          <w:szCs w:val="20"/>
          <w:lang w:val="en-US" w:eastAsia="id-ID"/>
        </w:rPr>
      </w:pPr>
    </w:p>
    <w:p w14:paraId="1BA20F18" w14:textId="77777777" w:rsidR="00467579" w:rsidRPr="00096A03" w:rsidRDefault="00467579" w:rsidP="00467579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 w:eastAsia="id-ID"/>
        </w:rPr>
      </w:pPr>
      <w:r w:rsidRPr="00096A03"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The Officer will be responsible for management of key programs 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which include developing new programs </w:t>
      </w:r>
      <w:r w:rsidRPr="00096A03"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related to 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>natural resources management and democracy</w:t>
      </w:r>
      <w:r w:rsidRPr="00096A03">
        <w:rPr>
          <w:rFonts w:ascii="Arial" w:hAnsi="Arial" w:cs="Arial"/>
          <w:b/>
          <w:i/>
          <w:sz w:val="20"/>
          <w:szCs w:val="20"/>
          <w:lang w:val="en-US" w:eastAsia="id-ID"/>
        </w:rPr>
        <w:t>, the delivery of capacity building programs for partners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, </w:t>
      </w:r>
      <w:r w:rsidRPr="00096A03">
        <w:rPr>
          <w:rFonts w:ascii="Arial" w:hAnsi="Arial" w:cs="Arial"/>
          <w:b/>
          <w:i/>
          <w:sz w:val="20"/>
          <w:szCs w:val="20"/>
          <w:lang w:val="en-US" w:eastAsia="id-ID"/>
        </w:rPr>
        <w:t>activists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 and advocacy works, implementation project. </w:t>
      </w:r>
    </w:p>
    <w:p w14:paraId="3329D154" w14:textId="77777777" w:rsidR="00467579" w:rsidRDefault="00467579" w:rsidP="00467579">
      <w:pPr>
        <w:spacing w:after="0" w:line="240" w:lineRule="auto"/>
        <w:rPr>
          <w:rFonts w:ascii="Arial" w:hAnsi="Arial" w:cs="Arial"/>
          <w:sz w:val="20"/>
          <w:szCs w:val="20"/>
          <w:lang w:val="en-US" w:eastAsia="id-ID"/>
        </w:rPr>
      </w:pPr>
    </w:p>
    <w:p w14:paraId="66505389" w14:textId="77777777" w:rsidR="00467579" w:rsidRPr="00630235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630235">
        <w:rPr>
          <w:rFonts w:ascii="Arial" w:eastAsia="Times New Roman" w:hAnsi="Arial" w:cs="Arial"/>
          <w:b/>
          <w:i/>
          <w:iCs/>
          <w:sz w:val="24"/>
          <w:szCs w:val="24"/>
        </w:rPr>
        <w:t>Qualifications:</w:t>
      </w:r>
    </w:p>
    <w:p w14:paraId="32A1AEAC" w14:textId="77777777" w:rsidR="00467579" w:rsidRPr="00DC675E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Educational requirement: Masters is strongly preferred. </w:t>
      </w:r>
      <w:r w:rsidRPr="00DC3944">
        <w:rPr>
          <w:rFonts w:ascii="Arial" w:hAnsi="Arial" w:cs="Arial"/>
          <w:sz w:val="20"/>
          <w:szCs w:val="20"/>
        </w:rPr>
        <w:t xml:space="preserve">Alternatively, completion of University Degree, preferably in </w:t>
      </w:r>
      <w:r>
        <w:rPr>
          <w:rFonts w:ascii="Arial" w:hAnsi="Arial" w:cs="Arial"/>
          <w:sz w:val="20"/>
          <w:szCs w:val="20"/>
          <w:lang w:val="en-US"/>
        </w:rPr>
        <w:t xml:space="preserve">development studies or </w:t>
      </w:r>
      <w:r w:rsidRPr="00DC675E">
        <w:rPr>
          <w:rFonts w:ascii="Arial" w:hAnsi="Arial" w:cs="Arial"/>
          <w:sz w:val="20"/>
          <w:szCs w:val="20"/>
        </w:rPr>
        <w:t>Social Sciences</w:t>
      </w:r>
      <w:r w:rsidRPr="00DC3944">
        <w:rPr>
          <w:rFonts w:ascii="Arial" w:hAnsi="Arial" w:cs="Arial"/>
          <w:sz w:val="20"/>
          <w:szCs w:val="20"/>
        </w:rPr>
        <w:t xml:space="preserve">, or related field </w:t>
      </w:r>
    </w:p>
    <w:p w14:paraId="7FB6D8A5" w14:textId="77777777" w:rsidR="00467579" w:rsidRPr="00DC3944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Excellent written, verbal, research, analytical and communication skills.</w:t>
      </w:r>
    </w:p>
    <w:p w14:paraId="24A21BD1" w14:textId="3446849C" w:rsidR="00467579" w:rsidRPr="008C33DD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hAnsi="Arial" w:cs="Arial"/>
          <w:sz w:val="20"/>
          <w:szCs w:val="20"/>
          <w:lang w:val="en-GB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Having a minimum </w:t>
      </w:r>
      <w:r w:rsidRPr="00467579">
        <w:rPr>
          <w:rFonts w:ascii="Arial" w:eastAsia="Times New Roman" w:hAnsi="Arial" w:cs="Arial"/>
          <w:sz w:val="20"/>
          <w:szCs w:val="20"/>
        </w:rPr>
        <w:t xml:space="preserve">of </w:t>
      </w:r>
      <w:r w:rsidRPr="00467579">
        <w:rPr>
          <w:rFonts w:ascii="Arial" w:eastAsia="Times New Roman" w:hAnsi="Arial" w:cs="Arial"/>
          <w:sz w:val="20"/>
          <w:szCs w:val="20"/>
          <w:lang w:val="en-US"/>
        </w:rPr>
        <w:t>five</w:t>
      </w:r>
      <w:r w:rsidRPr="00467579">
        <w:rPr>
          <w:rFonts w:ascii="Arial" w:eastAsia="Times New Roman" w:hAnsi="Arial" w:cs="Arial"/>
          <w:sz w:val="20"/>
          <w:szCs w:val="20"/>
        </w:rPr>
        <w:t xml:space="preserve"> years experiences working on issues of </w:t>
      </w:r>
      <w:r w:rsidRPr="00467579">
        <w:rPr>
          <w:rFonts w:ascii="Arial" w:eastAsia="Times New Roman" w:hAnsi="Arial" w:cs="Arial"/>
          <w:sz w:val="20"/>
          <w:szCs w:val="20"/>
          <w:lang w:val="en-US"/>
        </w:rPr>
        <w:t>natural resources</w:t>
      </w:r>
      <w:r w:rsidRPr="00467579">
        <w:rPr>
          <w:rFonts w:ascii="Arial" w:eastAsia="Times New Roman" w:hAnsi="Arial" w:cs="Arial"/>
          <w:sz w:val="20"/>
          <w:szCs w:val="20"/>
          <w:lang w:val="en-US"/>
        </w:rPr>
        <w:t>, climate change, energy transition</w:t>
      </w:r>
      <w:r w:rsidRPr="00467579">
        <w:rPr>
          <w:rFonts w:ascii="Arial" w:eastAsia="Times New Roman" w:hAnsi="Arial" w:cs="Arial"/>
          <w:sz w:val="20"/>
          <w:szCs w:val="20"/>
          <w:lang w:val="en-US"/>
        </w:rPr>
        <w:t xml:space="preserve"> and democracy </w:t>
      </w:r>
      <w:r w:rsidRPr="00467579">
        <w:rPr>
          <w:rFonts w:ascii="Arial" w:eastAsia="Times New Roman" w:hAnsi="Arial" w:cs="Arial"/>
          <w:sz w:val="20"/>
          <w:szCs w:val="20"/>
        </w:rPr>
        <w:t xml:space="preserve">issues, </w:t>
      </w:r>
      <w:r w:rsidRPr="00467579">
        <w:rPr>
          <w:rFonts w:ascii="Arial" w:hAnsi="Arial" w:cs="Arial"/>
          <w:sz w:val="20"/>
          <w:szCs w:val="20"/>
        </w:rPr>
        <w:t>implementing activities related to natural resources</w:t>
      </w:r>
      <w:r w:rsidRPr="00467579">
        <w:rPr>
          <w:rFonts w:ascii="Arial" w:hAnsi="Arial" w:cs="Arial"/>
          <w:sz w:val="20"/>
          <w:szCs w:val="20"/>
          <w:lang w:val="en-US"/>
        </w:rPr>
        <w:t xml:space="preserve"> </w:t>
      </w:r>
      <w:r w:rsidRPr="00467579">
        <w:rPr>
          <w:rFonts w:ascii="Arial" w:hAnsi="Arial" w:cs="Arial"/>
          <w:sz w:val="20"/>
          <w:szCs w:val="20"/>
        </w:rPr>
        <w:t>or related field</w:t>
      </w:r>
      <w:r w:rsidRPr="0046757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467579">
        <w:rPr>
          <w:rFonts w:ascii="Arial" w:hAnsi="Arial" w:cs="Arial"/>
          <w:sz w:val="20"/>
          <w:szCs w:val="20"/>
        </w:rPr>
        <w:t>experience in training and drafting reports and other materials required</w:t>
      </w:r>
      <w:r w:rsidRPr="00467579">
        <w:rPr>
          <w:rFonts w:ascii="Arial" w:hAnsi="Arial" w:cs="Arial"/>
          <w:sz w:val="20"/>
          <w:szCs w:val="20"/>
          <w:lang w:val="en-US"/>
        </w:rPr>
        <w:t xml:space="preserve">, </w:t>
      </w:r>
      <w:r w:rsidRPr="00467579">
        <w:rPr>
          <w:rFonts w:ascii="Arial" w:hAnsi="Arial" w:cs="Arial"/>
          <w:sz w:val="20"/>
          <w:szCs w:val="20"/>
          <w:lang w:val="en-GB"/>
        </w:rPr>
        <w:t>experience in grants management and international development projects.</w:t>
      </w:r>
    </w:p>
    <w:p w14:paraId="7A11EDB9" w14:textId="77777777" w:rsidR="00467579" w:rsidRPr="008C33DD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hAnsi="Arial" w:cs="Arial"/>
          <w:sz w:val="20"/>
          <w:szCs w:val="20"/>
          <w:lang w:val="en-GB"/>
        </w:rPr>
      </w:pPr>
      <w:r w:rsidRPr="008C33DD">
        <w:rPr>
          <w:rFonts w:ascii="Arial" w:eastAsia="Times New Roman" w:hAnsi="Arial" w:cs="Arial"/>
          <w:sz w:val="20"/>
          <w:szCs w:val="20"/>
        </w:rPr>
        <w:t>Previous experience working in donor agency and/or NGO is highly desirable</w:t>
      </w:r>
      <w:r w:rsidRPr="008C33D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</w:p>
    <w:p w14:paraId="1CD9D961" w14:textId="77777777" w:rsidR="00467579" w:rsidRPr="00DC3944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8C33DD">
        <w:rPr>
          <w:rFonts w:ascii="Arial" w:eastAsia="Times New Roman" w:hAnsi="Arial" w:cs="Arial"/>
          <w:sz w:val="20"/>
          <w:szCs w:val="20"/>
        </w:rPr>
        <w:t>Ability to work under pressure, organize and prioritize workload and meet</w:t>
      </w:r>
      <w:r w:rsidRPr="00DC3944">
        <w:rPr>
          <w:rFonts w:ascii="Arial" w:eastAsia="Times New Roman" w:hAnsi="Arial" w:cs="Arial"/>
          <w:sz w:val="20"/>
          <w:szCs w:val="20"/>
        </w:rPr>
        <w:t xml:space="preserve"> multiple deadlines</w:t>
      </w:r>
    </w:p>
    <w:p w14:paraId="6C752BC9" w14:textId="77777777" w:rsidR="00467579" w:rsidRPr="00DC3944" w:rsidRDefault="00467579" w:rsidP="0046757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Fluent English language skills are required.</w:t>
      </w:r>
    </w:p>
    <w:p w14:paraId="661DBE25" w14:textId="77777777" w:rsidR="00467579" w:rsidRDefault="00467579" w:rsidP="00467579">
      <w:pPr>
        <w:spacing w:after="0" w:line="240" w:lineRule="auto"/>
        <w:rPr>
          <w:rFonts w:ascii="Arial" w:hAnsi="Arial" w:cs="Arial"/>
          <w:sz w:val="20"/>
          <w:szCs w:val="20"/>
          <w:lang w:val="en-US" w:eastAsia="id-ID"/>
        </w:rPr>
      </w:pPr>
    </w:p>
    <w:p w14:paraId="1E1482A9" w14:textId="77777777" w:rsidR="00467579" w:rsidRPr="00DC3944" w:rsidRDefault="00467579" w:rsidP="00467579">
      <w:pPr>
        <w:spacing w:after="0" w:line="240" w:lineRule="auto"/>
        <w:rPr>
          <w:rFonts w:ascii="Arial" w:hAnsi="Arial" w:cs="Arial"/>
          <w:sz w:val="20"/>
          <w:szCs w:val="20"/>
          <w:lang w:val="en-US" w:eastAsia="id-ID"/>
        </w:rPr>
      </w:pPr>
    </w:p>
    <w:p w14:paraId="13E5527B" w14:textId="77777777" w:rsidR="00467579" w:rsidRPr="00630235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0630235">
        <w:rPr>
          <w:rFonts w:ascii="Arial" w:eastAsia="Times New Roman" w:hAnsi="Arial" w:cs="Arial"/>
          <w:b/>
          <w:bCs/>
          <w:sz w:val="24"/>
          <w:szCs w:val="24"/>
        </w:rPr>
        <w:t>Key Tasks and Responsibilities:</w:t>
      </w:r>
      <w:r w:rsidRPr="00630235">
        <w:rPr>
          <w:rFonts w:ascii="Arial" w:eastAsia="Times New Roman" w:hAnsi="Arial" w:cs="Arial"/>
          <w:i/>
          <w:iCs/>
          <w:sz w:val="24"/>
          <w:szCs w:val="24"/>
        </w:rPr>
        <w:br/>
      </w:r>
    </w:p>
    <w:p w14:paraId="5F99FE4A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C3944">
        <w:rPr>
          <w:rFonts w:ascii="Arial" w:eastAsia="Times New Roman" w:hAnsi="Arial" w:cs="Arial"/>
          <w:b/>
          <w:i/>
          <w:iCs/>
          <w:sz w:val="20"/>
          <w:szCs w:val="20"/>
        </w:rPr>
        <w:t>Capacity building:</w:t>
      </w:r>
    </w:p>
    <w:p w14:paraId="31BD5345" w14:textId="77777777" w:rsidR="00467579" w:rsidRPr="00DC3944" w:rsidRDefault="00467579" w:rsidP="0046757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Organize and conduct workshops for partners and activists on a range of </w:t>
      </w:r>
      <w:r>
        <w:rPr>
          <w:rFonts w:ascii="Arial" w:eastAsia="Times New Roman" w:hAnsi="Arial" w:cs="Arial"/>
          <w:sz w:val="20"/>
          <w:szCs w:val="20"/>
          <w:lang w:val="en-US"/>
        </w:rPr>
        <w:t>natural resources</w:t>
      </w:r>
      <w:r w:rsidRPr="00DC3944">
        <w:rPr>
          <w:rFonts w:ascii="Arial" w:eastAsia="Times New Roman" w:hAnsi="Arial" w:cs="Arial"/>
          <w:sz w:val="20"/>
          <w:szCs w:val="20"/>
        </w:rPr>
        <w:t xml:space="preserve">, including in building partners’ capacity in project management. </w:t>
      </w:r>
    </w:p>
    <w:p w14:paraId="4730579B" w14:textId="77777777" w:rsidR="00467579" w:rsidRPr="00DC3944" w:rsidRDefault="00467579" w:rsidP="0046757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Support in the production of training modules and resource materials</w:t>
      </w:r>
    </w:p>
    <w:p w14:paraId="249DB179" w14:textId="77777777" w:rsidR="00467579" w:rsidRPr="00DC3944" w:rsidRDefault="00467579" w:rsidP="00467579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Build and maintain relations with partners, activists and policy makers</w:t>
      </w:r>
    </w:p>
    <w:p w14:paraId="50AE3277" w14:textId="77777777" w:rsidR="00467579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039F5055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45D2F252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C3944">
        <w:rPr>
          <w:rFonts w:ascii="Arial" w:eastAsia="Times New Roman" w:hAnsi="Arial" w:cs="Arial"/>
          <w:b/>
          <w:i/>
          <w:iCs/>
          <w:sz w:val="20"/>
          <w:szCs w:val="20"/>
        </w:rPr>
        <w:t>Advocacy:</w:t>
      </w:r>
    </w:p>
    <w:p w14:paraId="48A70DA1" w14:textId="77777777" w:rsidR="00467579" w:rsidRPr="00DC3944" w:rsidRDefault="00467579" w:rsidP="0046757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Conduct regular assessment on </w:t>
      </w:r>
      <w:r>
        <w:rPr>
          <w:rFonts w:ascii="Arial" w:eastAsia="Times New Roman" w:hAnsi="Arial" w:cs="Arial"/>
          <w:sz w:val="20"/>
          <w:szCs w:val="20"/>
          <w:lang w:val="en-US"/>
        </w:rPr>
        <w:t>natural resources</w:t>
      </w:r>
      <w:r w:rsidRPr="00DC394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management </w:t>
      </w:r>
      <w:r w:rsidRPr="004E7FCA">
        <w:rPr>
          <w:rFonts w:ascii="Arial" w:eastAsia="Times New Roman" w:hAnsi="Arial" w:cs="Arial"/>
          <w:sz w:val="20"/>
          <w:szCs w:val="20"/>
          <w:lang w:val="en-US"/>
        </w:rPr>
        <w:t>(for example; sustainable management of forests, coasts and small islands, as well as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just</w:t>
      </w:r>
      <w:r w:rsidRPr="004E7FCA">
        <w:rPr>
          <w:rFonts w:ascii="Arial" w:eastAsia="Times New Roman" w:hAnsi="Arial" w:cs="Arial"/>
          <w:sz w:val="20"/>
          <w:szCs w:val="20"/>
          <w:lang w:val="en-US"/>
        </w:rPr>
        <w:t xml:space="preserve"> energy transition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7D71CC">
        <w:rPr>
          <w:rFonts w:ascii="Arial" w:eastAsia="Times New Roman" w:hAnsi="Arial" w:cs="Arial"/>
          <w:sz w:val="20"/>
          <w:szCs w:val="20"/>
          <w:lang w:val="en-US"/>
        </w:rPr>
        <w:t>in the face of climate, energy and food crises</w:t>
      </w:r>
      <w:r w:rsidRPr="004E7FCA">
        <w:rPr>
          <w:rFonts w:ascii="Arial" w:eastAsia="Times New Roman" w:hAnsi="Arial" w:cs="Arial"/>
          <w:sz w:val="20"/>
          <w:szCs w:val="20"/>
          <w:lang w:val="en-US"/>
        </w:rPr>
        <w:t>)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and democracy </w:t>
      </w:r>
      <w:r w:rsidRPr="00DC3944">
        <w:rPr>
          <w:rFonts w:ascii="Arial" w:eastAsia="Times New Roman" w:hAnsi="Arial" w:cs="Arial"/>
          <w:sz w:val="20"/>
          <w:szCs w:val="20"/>
        </w:rPr>
        <w:t>situation in Indonesia</w:t>
      </w:r>
    </w:p>
    <w:p w14:paraId="4BC2AB29" w14:textId="77777777" w:rsidR="00467579" w:rsidRPr="00DC3944" w:rsidRDefault="00467579" w:rsidP="0046757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Occasionally, draft reports and briefs on </w:t>
      </w:r>
      <w:r>
        <w:rPr>
          <w:rFonts w:ascii="Arial" w:eastAsia="Times New Roman" w:hAnsi="Arial" w:cs="Arial"/>
          <w:sz w:val="20"/>
          <w:szCs w:val="20"/>
          <w:lang w:val="en-US"/>
        </w:rPr>
        <w:t>natural resources</w:t>
      </w:r>
      <w:r w:rsidRPr="00DC3944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and democracy </w:t>
      </w:r>
      <w:r w:rsidRPr="00DC3944">
        <w:rPr>
          <w:rFonts w:ascii="Arial" w:eastAsia="Times New Roman" w:hAnsi="Arial" w:cs="Arial"/>
          <w:sz w:val="20"/>
          <w:szCs w:val="20"/>
        </w:rPr>
        <w:t>issues in Indonesia</w:t>
      </w:r>
    </w:p>
    <w:p w14:paraId="062D1D4A" w14:textId="77777777" w:rsidR="00467579" w:rsidRPr="00DC3944" w:rsidRDefault="00467579" w:rsidP="0046757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Liaising with relevant policy makers, government officials, donors, partners, other CSOs and activists to promote attainment of access to justice for all.</w:t>
      </w:r>
    </w:p>
    <w:p w14:paraId="1E5F32CC" w14:textId="77777777" w:rsidR="00AA649A" w:rsidRDefault="00AA649A"/>
    <w:p w14:paraId="34ECB15D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val="en-US"/>
        </w:rPr>
        <w:t xml:space="preserve">Program </w:t>
      </w:r>
      <w:r w:rsidRPr="00DC3944">
        <w:rPr>
          <w:rFonts w:ascii="Arial" w:eastAsia="Times New Roman" w:hAnsi="Arial" w:cs="Arial"/>
          <w:b/>
          <w:i/>
          <w:iCs/>
          <w:sz w:val="20"/>
          <w:szCs w:val="20"/>
        </w:rPr>
        <w:t>Man</w:t>
      </w:r>
      <w:r>
        <w:rPr>
          <w:rFonts w:ascii="Arial" w:eastAsia="Times New Roman" w:hAnsi="Arial" w:cs="Arial"/>
          <w:b/>
          <w:i/>
          <w:iCs/>
          <w:sz w:val="20"/>
          <w:szCs w:val="20"/>
        </w:rPr>
        <w:t>agement and Administrative</w:t>
      </w:r>
      <w:r w:rsidRPr="00DC3944">
        <w:rPr>
          <w:rFonts w:ascii="Arial" w:eastAsia="Times New Roman" w:hAnsi="Arial" w:cs="Arial"/>
          <w:b/>
          <w:i/>
          <w:iCs/>
          <w:sz w:val="20"/>
          <w:szCs w:val="20"/>
        </w:rPr>
        <w:t>:</w:t>
      </w:r>
    </w:p>
    <w:p w14:paraId="775D0144" w14:textId="77777777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Prepare project appraisals and organizational assessment for each potential and ongoing partners</w:t>
      </w:r>
    </w:p>
    <w:p w14:paraId="46068EA8" w14:textId="77777777" w:rsidR="00467579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Monitoring and evaluation of projects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 and program</w:t>
      </w:r>
    </w:p>
    <w:p w14:paraId="049B8DBD" w14:textId="77777777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Develop new programs for potential cooperation with other </w:t>
      </w:r>
      <w:proofErr w:type="gramStart"/>
      <w:r>
        <w:rPr>
          <w:rFonts w:ascii="Arial" w:eastAsia="Times New Roman" w:hAnsi="Arial" w:cs="Arial"/>
          <w:sz w:val="20"/>
          <w:szCs w:val="20"/>
          <w:lang w:val="en-US"/>
        </w:rPr>
        <w:t>organizations</w:t>
      </w:r>
      <w:proofErr w:type="gram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14:paraId="5E9942CE" w14:textId="77777777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 xml:space="preserve">Annually prepare budget plan and regularly report on the budget </w:t>
      </w:r>
    </w:p>
    <w:p w14:paraId="38A4CD0D" w14:textId="77777777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Organize training sessions and visits</w:t>
      </w:r>
    </w:p>
    <w:p w14:paraId="255B3B00" w14:textId="77777777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Draft reports for Tifa Foundation’s Boards and donors</w:t>
      </w:r>
    </w:p>
    <w:p w14:paraId="37F32938" w14:textId="77777777" w:rsidR="00467579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Organize and maintain records as required</w:t>
      </w:r>
    </w:p>
    <w:p w14:paraId="29492CE6" w14:textId="452AEE66" w:rsidR="00467579" w:rsidRPr="00DC3944" w:rsidRDefault="00467579" w:rsidP="0046757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467579">
        <w:rPr>
          <w:rFonts w:ascii="Arial" w:eastAsia="Times New Roman" w:hAnsi="Arial" w:cs="Arial"/>
          <w:sz w:val="20"/>
          <w:szCs w:val="20"/>
        </w:rPr>
        <w:t>Coordinate regularly with project partners and provide them with strategic advice to support the planning, implementation, and reporting of project</w:t>
      </w:r>
    </w:p>
    <w:p w14:paraId="32384CF2" w14:textId="77777777" w:rsidR="00467579" w:rsidRDefault="00467579"/>
    <w:p w14:paraId="25A011F3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DC3944">
        <w:rPr>
          <w:rFonts w:ascii="Arial" w:eastAsia="Times New Roman" w:hAnsi="Arial" w:cs="Arial"/>
          <w:b/>
          <w:i/>
          <w:iCs/>
          <w:sz w:val="20"/>
          <w:szCs w:val="20"/>
        </w:rPr>
        <w:t>Communication:</w:t>
      </w:r>
    </w:p>
    <w:p w14:paraId="08DD6FD9" w14:textId="77777777" w:rsidR="00467579" w:rsidRPr="00DC3944" w:rsidRDefault="00467579" w:rsidP="0046757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To some extend the Officer will need to support the drafting of external communications materials including press releases, blogs and briefings</w:t>
      </w:r>
    </w:p>
    <w:p w14:paraId="32187FC5" w14:textId="77777777" w:rsidR="00467579" w:rsidRPr="00DC3944" w:rsidRDefault="00467579" w:rsidP="0046757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sz w:val="20"/>
          <w:szCs w:val="20"/>
        </w:rPr>
      </w:pPr>
      <w:r w:rsidRPr="00DC3944">
        <w:rPr>
          <w:rFonts w:ascii="Arial" w:eastAsia="Times New Roman" w:hAnsi="Arial" w:cs="Arial"/>
          <w:sz w:val="20"/>
          <w:szCs w:val="20"/>
        </w:rPr>
        <w:t>Support the communication strategy by creating content for website, newsletters and social media</w:t>
      </w:r>
    </w:p>
    <w:p w14:paraId="70EA7B49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</w:p>
    <w:p w14:paraId="6E888DBD" w14:textId="77777777" w:rsidR="00467579" w:rsidRPr="00DC3944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7B26CFF" w14:textId="77777777" w:rsidR="00467579" w:rsidRPr="00E35775" w:rsidRDefault="00467579" w:rsidP="00467579">
      <w:pPr>
        <w:spacing w:after="0"/>
        <w:rPr>
          <w:rFonts w:ascii="Arial" w:hAnsi="Arial" w:cs="Arial"/>
          <w:b/>
          <w:i/>
          <w:sz w:val="20"/>
          <w:szCs w:val="20"/>
          <w:lang w:val="en-US" w:eastAsia="id-ID"/>
        </w:rPr>
      </w:pPr>
      <w:r w:rsidRPr="00E35775">
        <w:rPr>
          <w:rFonts w:ascii="Arial" w:hAnsi="Arial" w:cs="Arial"/>
          <w:b/>
          <w:i/>
          <w:sz w:val="20"/>
          <w:szCs w:val="20"/>
          <w:lang w:val="en-US" w:eastAsia="id-ID"/>
        </w:rPr>
        <w:lastRenderedPageBreak/>
        <w:t xml:space="preserve">This position is </w:t>
      </w:r>
      <w:proofErr w:type="gramStart"/>
      <w:r w:rsidRPr="00E35775">
        <w:rPr>
          <w:rFonts w:ascii="Arial" w:hAnsi="Arial" w:cs="Arial"/>
          <w:b/>
          <w:i/>
          <w:sz w:val="20"/>
          <w:szCs w:val="20"/>
          <w:lang w:val="en-US" w:eastAsia="id-ID"/>
        </w:rPr>
        <w:t>full</w:t>
      </w:r>
      <w:proofErr w:type="gramEnd"/>
      <w:r w:rsidRPr="00E35775"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-time position, with 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>1</w:t>
      </w:r>
      <w:r w:rsidRPr="00E35775">
        <w:rPr>
          <w:rFonts w:ascii="Arial" w:hAnsi="Arial" w:cs="Arial"/>
          <w:b/>
          <w:i/>
          <w:sz w:val="20"/>
          <w:szCs w:val="20"/>
          <w:lang w:val="en-US" w:eastAsia="id-ID"/>
        </w:rPr>
        <w:t xml:space="preserve"> (</w:t>
      </w:r>
      <w:r>
        <w:rPr>
          <w:rFonts w:ascii="Arial" w:hAnsi="Arial" w:cs="Arial"/>
          <w:b/>
          <w:i/>
          <w:sz w:val="20"/>
          <w:szCs w:val="20"/>
          <w:lang w:val="en-US" w:eastAsia="id-ID"/>
        </w:rPr>
        <w:t>one</w:t>
      </w:r>
      <w:r w:rsidRPr="00E35775">
        <w:rPr>
          <w:rFonts w:ascii="Arial" w:hAnsi="Arial" w:cs="Arial"/>
          <w:b/>
          <w:i/>
          <w:sz w:val="20"/>
          <w:szCs w:val="20"/>
          <w:lang w:val="en-US" w:eastAsia="id-ID"/>
        </w:rPr>
        <w:t>) year fixed term initial contract.  The extension will be subject to job performance and the availability of the budget.</w:t>
      </w:r>
    </w:p>
    <w:p w14:paraId="630C2450" w14:textId="77777777" w:rsidR="00467579" w:rsidRDefault="00467579" w:rsidP="0046757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63D9FB4F" w14:textId="373D549D" w:rsidR="00467579" w:rsidRPr="00EC580D" w:rsidRDefault="00467579" w:rsidP="0046757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en-US" w:eastAsia="id-ID"/>
        </w:rPr>
      </w:pPr>
      <w:r w:rsidRPr="7F3F412A">
        <w:rPr>
          <w:rFonts w:ascii="Arial" w:hAnsi="Arial" w:cs="Arial"/>
          <w:sz w:val="20"/>
          <w:szCs w:val="20"/>
          <w:lang w:val="en-US" w:eastAsia="id-ID"/>
        </w:rPr>
        <w:t xml:space="preserve">Closing Date of Application: </w:t>
      </w:r>
      <w:r>
        <w:rPr>
          <w:rFonts w:ascii="Arial" w:hAnsi="Arial" w:cs="Arial"/>
          <w:b/>
          <w:bCs/>
          <w:sz w:val="20"/>
          <w:szCs w:val="20"/>
          <w:lang w:val="en-US" w:eastAsia="id-ID"/>
        </w:rPr>
        <w:t>January</w:t>
      </w:r>
      <w:r w:rsidRPr="7F3F412A">
        <w:rPr>
          <w:rFonts w:ascii="Arial" w:hAnsi="Arial" w:cs="Arial"/>
          <w:b/>
          <w:bCs/>
          <w:sz w:val="20"/>
          <w:szCs w:val="20"/>
          <w:lang w:val="en-US" w:eastAsia="id-ID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 w:eastAsia="id-ID"/>
        </w:rPr>
        <w:t>04</w:t>
      </w:r>
      <w:r w:rsidRPr="0088420C">
        <w:rPr>
          <w:rFonts w:ascii="Arial" w:hAnsi="Arial" w:cs="Arial"/>
          <w:b/>
          <w:bCs/>
          <w:sz w:val="20"/>
          <w:szCs w:val="20"/>
          <w:vertAlign w:val="superscript"/>
          <w:lang w:val="en-US" w:eastAsia="id-ID"/>
        </w:rPr>
        <w:t>th</w:t>
      </w:r>
      <w:r w:rsidRPr="7F3F412A">
        <w:rPr>
          <w:rFonts w:ascii="Arial" w:hAnsi="Arial" w:cs="Arial"/>
          <w:b/>
          <w:bCs/>
          <w:sz w:val="20"/>
          <w:szCs w:val="20"/>
          <w:lang w:val="en-US" w:eastAsia="id-ID"/>
        </w:rPr>
        <w:t>, 202</w:t>
      </w:r>
      <w:r>
        <w:rPr>
          <w:rFonts w:ascii="Arial" w:hAnsi="Arial" w:cs="Arial"/>
          <w:b/>
          <w:bCs/>
          <w:sz w:val="20"/>
          <w:szCs w:val="20"/>
          <w:lang w:val="en-US" w:eastAsia="id-ID"/>
        </w:rPr>
        <w:t>4</w:t>
      </w:r>
    </w:p>
    <w:p w14:paraId="3C8AF545" w14:textId="77777777" w:rsidR="00467579" w:rsidRPr="00EC580D" w:rsidRDefault="00467579" w:rsidP="0046757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  <w:lang w:val="en-US" w:eastAsia="id-ID"/>
        </w:rPr>
      </w:pPr>
      <w:r w:rsidRPr="00EC580D">
        <w:rPr>
          <w:rFonts w:ascii="Arial" w:hAnsi="Arial" w:cs="Arial"/>
          <w:sz w:val="20"/>
          <w:szCs w:val="20"/>
          <w:lang w:val="en-US" w:eastAsia="id-ID"/>
        </w:rPr>
        <w:t xml:space="preserve">Please e-mail us your Application Letter and your Latest CV/Resume to: </w:t>
      </w:r>
      <w:r w:rsidRPr="00EC580D">
        <w:rPr>
          <w:rFonts w:ascii="Arial" w:hAnsi="Arial" w:cs="Arial"/>
          <w:b/>
          <w:sz w:val="20"/>
          <w:szCs w:val="20"/>
        </w:rPr>
        <w:t>recruitment@tifafoundation.</w:t>
      </w:r>
      <w:r>
        <w:rPr>
          <w:rFonts w:ascii="Arial" w:hAnsi="Arial" w:cs="Arial"/>
          <w:b/>
          <w:sz w:val="20"/>
          <w:szCs w:val="20"/>
          <w:lang w:val="en-US"/>
        </w:rPr>
        <w:t>id</w:t>
      </w:r>
    </w:p>
    <w:p w14:paraId="39F01D4D" w14:textId="77777777" w:rsidR="00467579" w:rsidRDefault="00467579" w:rsidP="00467579">
      <w:pPr>
        <w:pStyle w:val="ListParagraph"/>
        <w:numPr>
          <w:ilvl w:val="0"/>
          <w:numId w:val="5"/>
        </w:numPr>
        <w:spacing w:after="0"/>
      </w:pPr>
      <w:r w:rsidRPr="003F1EBB">
        <w:rPr>
          <w:rFonts w:ascii="Arial" w:hAnsi="Arial" w:cs="Arial"/>
          <w:b/>
          <w:sz w:val="20"/>
          <w:szCs w:val="20"/>
          <w:lang w:val="en-US" w:eastAsia="id-ID"/>
        </w:rPr>
        <w:t xml:space="preserve">Please put Position Code as </w:t>
      </w:r>
      <w:proofErr w:type="gramStart"/>
      <w:r w:rsidRPr="003F1EBB">
        <w:rPr>
          <w:rFonts w:ascii="Arial" w:hAnsi="Arial" w:cs="Arial"/>
          <w:b/>
          <w:sz w:val="20"/>
          <w:szCs w:val="20"/>
          <w:lang w:val="en-US" w:eastAsia="id-ID"/>
        </w:rPr>
        <w:t>subject</w:t>
      </w:r>
      <w:proofErr w:type="gramEnd"/>
      <w:r w:rsidRPr="003F1EBB">
        <w:rPr>
          <w:rFonts w:ascii="Arial" w:hAnsi="Arial" w:cs="Arial"/>
          <w:b/>
          <w:sz w:val="20"/>
          <w:szCs w:val="20"/>
          <w:lang w:val="en-US" w:eastAsia="id-ID"/>
        </w:rPr>
        <w:t xml:space="preserve"> of your e-mail.</w:t>
      </w:r>
    </w:p>
    <w:p w14:paraId="3E0374AE" w14:textId="77777777" w:rsidR="00467579" w:rsidRDefault="00467579"/>
    <w:sectPr w:rsidR="00467579" w:rsidSect="00360FA2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F8C"/>
    <w:multiLevelType w:val="multilevel"/>
    <w:tmpl w:val="EF9E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84A47"/>
    <w:multiLevelType w:val="multilevel"/>
    <w:tmpl w:val="B0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14C10"/>
    <w:multiLevelType w:val="multilevel"/>
    <w:tmpl w:val="AC6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451FF"/>
    <w:multiLevelType w:val="multilevel"/>
    <w:tmpl w:val="F1F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D0E62"/>
    <w:multiLevelType w:val="hybridMultilevel"/>
    <w:tmpl w:val="0FFEEC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53941"/>
    <w:multiLevelType w:val="multilevel"/>
    <w:tmpl w:val="4B1A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148856">
    <w:abstractNumId w:val="2"/>
  </w:num>
  <w:num w:numId="2" w16cid:durableId="1590313452">
    <w:abstractNumId w:val="3"/>
  </w:num>
  <w:num w:numId="3" w16cid:durableId="47150935">
    <w:abstractNumId w:val="1"/>
  </w:num>
  <w:num w:numId="4" w16cid:durableId="780104648">
    <w:abstractNumId w:val="5"/>
  </w:num>
  <w:num w:numId="5" w16cid:durableId="1541818184">
    <w:abstractNumId w:val="4"/>
  </w:num>
  <w:num w:numId="6" w16cid:durableId="19158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79"/>
    <w:rsid w:val="00204675"/>
    <w:rsid w:val="00360FA2"/>
    <w:rsid w:val="00467579"/>
    <w:rsid w:val="005735A1"/>
    <w:rsid w:val="00784CA1"/>
    <w:rsid w:val="00AA649A"/>
    <w:rsid w:val="00F9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9620"/>
  <w15:chartTrackingRefBased/>
  <w15:docId w15:val="{41D6E085-F30C-4F36-A278-1B91B8BA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79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Bernadetha Chelvi Yuliastuti</dc:creator>
  <cp:keywords/>
  <dc:description/>
  <cp:lastModifiedBy>Bernadetha Chelvi Yuliastuti</cp:lastModifiedBy>
  <cp:revision>1</cp:revision>
  <dcterms:created xsi:type="dcterms:W3CDTF">2023-12-19T02:15:00Z</dcterms:created>
  <dcterms:modified xsi:type="dcterms:W3CDTF">2023-12-19T02:30:00Z</dcterms:modified>
</cp:coreProperties>
</file>